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重点用水工业行业企业名单</w:t>
      </w:r>
    </w:p>
    <w:p>
      <w:pPr>
        <w:jc w:val="lef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（略，因企业较多，请各地在本单位邮箱下载）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重点用水行业用水情况自查报告提纲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本行政区域高耗水高污染（水污染）企业类型、数量，企业生产经营基本情况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依法申请办理取水许可审批等手续情况。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依法申请用水计划和用水计划</w:t>
      </w:r>
      <w:r>
        <w:rPr>
          <w:rFonts w:hint="eastAsia" w:ascii="仿宋_GB2312" w:eastAsia="仿宋_GB2312"/>
          <w:sz w:val="32"/>
          <w:szCs w:val="32"/>
          <w:lang w:eastAsia="zh-CN"/>
        </w:rPr>
        <w:t>核准、</w:t>
      </w:r>
      <w:r>
        <w:rPr>
          <w:rFonts w:hint="eastAsia" w:ascii="仿宋_GB2312" w:eastAsia="仿宋_GB2312"/>
          <w:sz w:val="32"/>
          <w:szCs w:val="32"/>
        </w:rPr>
        <w:t>执行情况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取用水计量设施安装运行情况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依法缴纳水资源费情况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五、水平衡测试开展情况。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六、节水型企业建设情况。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重点用水行业用水情况调查表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汇总地区：                                         钢铁行业                                                    表1</w:t>
      </w:r>
    </w:p>
    <w:tbl>
      <w:tblPr>
        <w:tblStyle w:val="5"/>
        <w:tblpPr w:leftFromText="180" w:rightFromText="180" w:vertAnchor="text" w:horzAnchor="page" w:tblpX="911" w:tblpY="44"/>
        <w:tblOverlap w:val="never"/>
        <w:tblW w:w="15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2070"/>
        <w:gridCol w:w="1519"/>
        <w:gridCol w:w="1035"/>
        <w:gridCol w:w="930"/>
        <w:gridCol w:w="735"/>
        <w:gridCol w:w="750"/>
        <w:gridCol w:w="540"/>
        <w:gridCol w:w="840"/>
        <w:gridCol w:w="675"/>
        <w:gridCol w:w="615"/>
        <w:gridCol w:w="690"/>
        <w:gridCol w:w="765"/>
        <w:gridCol w:w="720"/>
        <w:gridCol w:w="630"/>
        <w:gridCol w:w="750"/>
        <w:gridCol w:w="570"/>
        <w:gridCol w:w="465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2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4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2014</w:t>
            </w:r>
          </w:p>
        </w:tc>
        <w:tc>
          <w:tcPr>
            <w:tcW w:w="4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主要产品产量（吨）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吨钢取水量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直接冷却水循环率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废水回用率</w:t>
            </w: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主要产品产量（吨）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吨钢取水量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直接冷却水循环率</w:t>
            </w: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废水回用率</w:t>
            </w:r>
          </w:p>
        </w:tc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重点用水行业用水情况调查表（续）</w:t>
      </w:r>
    </w:p>
    <w:tbl>
      <w:tblPr>
        <w:tblStyle w:val="5"/>
        <w:tblpPr w:leftFromText="180" w:rightFromText="180" w:vertAnchor="text" w:horzAnchor="page" w:tblpX="1466" w:tblpY="522"/>
        <w:tblOverlap w:val="never"/>
        <w:tblW w:w="136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3"/>
        <w:gridCol w:w="2060"/>
        <w:gridCol w:w="2224"/>
        <w:gridCol w:w="866"/>
        <w:gridCol w:w="836"/>
        <w:gridCol w:w="672"/>
        <w:gridCol w:w="698"/>
        <w:gridCol w:w="630"/>
        <w:gridCol w:w="795"/>
        <w:gridCol w:w="645"/>
        <w:gridCol w:w="705"/>
        <w:gridCol w:w="780"/>
        <w:gridCol w:w="94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49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是否纳入计划管理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主要产品产量（吨）</w:t>
            </w:r>
          </w:p>
        </w:tc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吨钢取水量</w:t>
            </w: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直接冷却水循环率</w:t>
            </w: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废水回用率</w:t>
            </w:r>
          </w:p>
        </w:tc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汇总地区：                                     钢铁行业                                           表1续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重点用水行业用水情况调查表</w:t>
      </w:r>
    </w:p>
    <w:tbl>
      <w:tblPr>
        <w:tblStyle w:val="5"/>
        <w:tblpPr w:leftFromText="180" w:rightFromText="180" w:vertAnchor="text" w:horzAnchor="page" w:tblpX="716" w:tblpY="540"/>
        <w:tblOverlap w:val="never"/>
        <w:tblW w:w="15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"/>
        <w:gridCol w:w="1543"/>
        <w:gridCol w:w="1647"/>
        <w:gridCol w:w="902"/>
        <w:gridCol w:w="1005"/>
        <w:gridCol w:w="900"/>
        <w:gridCol w:w="810"/>
        <w:gridCol w:w="915"/>
        <w:gridCol w:w="810"/>
        <w:gridCol w:w="720"/>
        <w:gridCol w:w="735"/>
        <w:gridCol w:w="660"/>
        <w:gridCol w:w="765"/>
        <w:gridCol w:w="705"/>
        <w:gridCol w:w="660"/>
        <w:gridCol w:w="735"/>
        <w:gridCol w:w="750"/>
        <w:gridCol w:w="555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55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2014</w:t>
            </w:r>
          </w:p>
        </w:tc>
        <w:tc>
          <w:tcPr>
            <w:tcW w:w="48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浆产量/纸产量（吨）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9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木（竹）浆取水量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纸浆取水量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成品纸与纸板取水量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纸浆重复利用率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纸与纸板重复利用率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浆产量/纸产量（吨）</w:t>
            </w:r>
          </w:p>
        </w:tc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木（竹）浆取水量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纸浆取水量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成品纸与纸板取水量</w:t>
            </w:r>
          </w:p>
        </w:tc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纸浆重复利用率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纸与纸板重复利用率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汇总地区：                                            造纸行业                                                表2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XX市（县）造纸行业用水情况调查表（续）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汇总地区：                                           造纸行业                                             表2续</w:t>
      </w:r>
    </w:p>
    <w:tbl>
      <w:tblPr>
        <w:tblStyle w:val="5"/>
        <w:tblpPr w:leftFromText="180" w:rightFromText="180" w:vertAnchor="text" w:horzAnchor="page" w:tblpX="1421" w:tblpY="188"/>
        <w:tblOverlap w:val="never"/>
        <w:tblW w:w="139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"/>
        <w:gridCol w:w="1544"/>
        <w:gridCol w:w="1647"/>
        <w:gridCol w:w="1069"/>
        <w:gridCol w:w="1069"/>
        <w:gridCol w:w="827"/>
        <w:gridCol w:w="896"/>
        <w:gridCol w:w="1015"/>
        <w:gridCol w:w="714"/>
        <w:gridCol w:w="654"/>
        <w:gridCol w:w="966"/>
        <w:gridCol w:w="840"/>
        <w:gridCol w:w="975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59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是否纳入计划管理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浆产量/纸产量（吨）</w:t>
            </w:r>
          </w:p>
        </w:tc>
        <w:tc>
          <w:tcPr>
            <w:tcW w:w="8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木（竹）浆取水量</w:t>
            </w:r>
          </w:p>
        </w:tc>
        <w:tc>
          <w:tcPr>
            <w:tcW w:w="7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纸浆取水量</w:t>
            </w:r>
          </w:p>
        </w:tc>
        <w:tc>
          <w:tcPr>
            <w:tcW w:w="6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成品纸与纸板取水量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纸浆重复利用率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纸与纸板重复利用率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重点用水行业用水情况调查表</w:t>
      </w:r>
    </w:p>
    <w:tbl>
      <w:tblPr>
        <w:tblStyle w:val="5"/>
        <w:tblpPr w:leftFromText="180" w:rightFromText="180" w:vertAnchor="text" w:horzAnchor="page" w:tblpX="521" w:tblpY="546"/>
        <w:tblOverlap w:val="never"/>
        <w:tblW w:w="16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1125"/>
        <w:gridCol w:w="960"/>
        <w:gridCol w:w="815"/>
        <w:gridCol w:w="615"/>
        <w:gridCol w:w="555"/>
        <w:gridCol w:w="570"/>
        <w:gridCol w:w="790"/>
        <w:gridCol w:w="495"/>
        <w:gridCol w:w="585"/>
        <w:gridCol w:w="525"/>
        <w:gridCol w:w="510"/>
        <w:gridCol w:w="675"/>
        <w:gridCol w:w="665"/>
        <w:gridCol w:w="555"/>
        <w:gridCol w:w="540"/>
        <w:gridCol w:w="555"/>
        <w:gridCol w:w="660"/>
        <w:gridCol w:w="600"/>
        <w:gridCol w:w="525"/>
        <w:gridCol w:w="730"/>
        <w:gridCol w:w="830"/>
        <w:gridCol w:w="495"/>
        <w:gridCol w:w="550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59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2014</w:t>
            </w:r>
          </w:p>
        </w:tc>
        <w:tc>
          <w:tcPr>
            <w:tcW w:w="6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主要产品产量</w:t>
            </w: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棉、麻、化纤及混纺机织物取水量</w:t>
            </w:r>
          </w:p>
        </w:tc>
        <w:tc>
          <w:tcPr>
            <w:tcW w:w="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丝绸机织物取水量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针织物及纱线取水量</w:t>
            </w: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间接冷却水循环率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冷凝水回用率</w:t>
            </w:r>
          </w:p>
        </w:tc>
        <w:tc>
          <w:tcPr>
            <w:tcW w:w="6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废水回用率</w:t>
            </w:r>
          </w:p>
        </w:tc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主要产品产量</w:t>
            </w:r>
          </w:p>
        </w:tc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棉、麻、化纤及混纺机织物取水量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丝绸机织物取水量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针织物及纱线取水量</w:t>
            </w:r>
          </w:p>
        </w:tc>
        <w:tc>
          <w:tcPr>
            <w:tcW w:w="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间接冷却水循环率</w:t>
            </w:r>
          </w:p>
        </w:tc>
        <w:tc>
          <w:tcPr>
            <w:tcW w:w="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冷凝水回用率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废水回用率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汇总地区：                                              纺织染整                                               表3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XXX市（县）纺织染整行业用水情况调查表（续）</w:t>
      </w:r>
    </w:p>
    <w:tbl>
      <w:tblPr>
        <w:tblStyle w:val="5"/>
        <w:tblpPr w:leftFromText="180" w:rightFromText="180" w:vertAnchor="text" w:horzAnchor="page" w:tblpX="1406" w:tblpY="495"/>
        <w:tblOverlap w:val="never"/>
        <w:tblW w:w="13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"/>
        <w:gridCol w:w="1070"/>
        <w:gridCol w:w="1070"/>
        <w:gridCol w:w="1070"/>
        <w:gridCol w:w="610"/>
        <w:gridCol w:w="806"/>
        <w:gridCol w:w="720"/>
        <w:gridCol w:w="840"/>
        <w:gridCol w:w="795"/>
        <w:gridCol w:w="870"/>
        <w:gridCol w:w="930"/>
        <w:gridCol w:w="900"/>
        <w:gridCol w:w="825"/>
        <w:gridCol w:w="540"/>
        <w:gridCol w:w="720"/>
        <w:gridCol w:w="85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79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是否纳入计划管理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主要产品产量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棉、麻、化纤及混纺机织物取水量</w:t>
            </w: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丝绸机织物取水量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针织物及纱线取水量</w:t>
            </w:r>
          </w:p>
        </w:tc>
        <w:tc>
          <w:tcPr>
            <w:tcW w:w="9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间接冷却水循环率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冷凝水回用率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废水回用率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汇总地区：                                              纺织染整                                        表3续</w:t>
      </w:r>
    </w:p>
    <w:p>
      <w:pPr>
        <w:jc w:val="left"/>
        <w:rPr>
          <w:rFonts w:hint="eastAsia" w:ascii="仿宋" w:hAnsi="仿宋" w:eastAsia="仿宋" w:cs="仿宋"/>
          <w:sz w:val="15"/>
          <w:szCs w:val="15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重点用水行业用水情况调查表</w:t>
      </w:r>
    </w:p>
    <w:tbl>
      <w:tblPr>
        <w:tblStyle w:val="5"/>
        <w:tblpPr w:leftFromText="180" w:rightFromText="180" w:vertAnchor="text" w:horzAnchor="page" w:tblpX="686" w:tblpY="484"/>
        <w:tblOverlap w:val="never"/>
        <w:tblW w:w="15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900"/>
        <w:gridCol w:w="645"/>
        <w:gridCol w:w="585"/>
        <w:gridCol w:w="495"/>
        <w:gridCol w:w="525"/>
        <w:gridCol w:w="630"/>
        <w:gridCol w:w="615"/>
        <w:gridCol w:w="585"/>
        <w:gridCol w:w="600"/>
        <w:gridCol w:w="615"/>
        <w:gridCol w:w="570"/>
        <w:gridCol w:w="540"/>
        <w:gridCol w:w="600"/>
        <w:gridCol w:w="690"/>
        <w:gridCol w:w="720"/>
        <w:gridCol w:w="690"/>
        <w:gridCol w:w="600"/>
        <w:gridCol w:w="722"/>
        <w:gridCol w:w="394"/>
        <w:gridCol w:w="381"/>
        <w:gridCol w:w="475"/>
        <w:gridCol w:w="496"/>
        <w:gridCol w:w="484"/>
        <w:gridCol w:w="574"/>
        <w:gridCol w:w="496"/>
        <w:gridCol w:w="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企业名称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通信地址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主要产品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水源类型</w:t>
            </w:r>
          </w:p>
        </w:tc>
        <w:tc>
          <w:tcPr>
            <w:tcW w:w="66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2014</w:t>
            </w:r>
          </w:p>
        </w:tc>
        <w:tc>
          <w:tcPr>
            <w:tcW w:w="5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总加工原油量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总取水量</w:t>
            </w: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加工吨原（料）油取水量(m</w:t>
            </w:r>
            <w:r>
              <w:rPr>
                <w:rStyle w:val="6"/>
                <w:rFonts w:hAnsi="宋体"/>
                <w:lang w:val="en-US" w:eastAsia="zh-CN"/>
              </w:rPr>
              <w:t>3</w:t>
            </w:r>
            <w:r>
              <w:rPr>
                <w:rStyle w:val="7"/>
                <w:rFonts w:hAnsi="宋体"/>
                <w:lang w:val="en-US" w:eastAsia="zh-CN"/>
              </w:rPr>
              <w:t>/t)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重复利用率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浓缩倍数</w:t>
            </w: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软化水、除盐水制取系数</w:t>
            </w: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蒸汽冷凝水回收率（%）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含硫污水汽提净化水回用率（%）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污（废）水回用率（%）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用水综合漏失率（%）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加工吨原料油排水量（m</w:t>
            </w:r>
            <w:r>
              <w:rPr>
                <w:rStyle w:val="6"/>
                <w:rFonts w:hAnsi="宋体"/>
                <w:lang w:val="en-US" w:eastAsia="zh-CN"/>
              </w:rPr>
              <w:t>3</w:t>
            </w:r>
            <w:r>
              <w:rPr>
                <w:rStyle w:val="7"/>
                <w:rFonts w:hAnsi="宋体"/>
                <w:lang w:val="en-US" w:eastAsia="zh-CN"/>
              </w:rPr>
              <w:t>/t）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总加工原油量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总取水量</w:t>
            </w:r>
          </w:p>
        </w:tc>
        <w:tc>
          <w:tcPr>
            <w:tcW w:w="7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加工吨原（料）油取水量(m</w:t>
            </w:r>
            <w:r>
              <w:rPr>
                <w:rStyle w:val="6"/>
                <w:rFonts w:hAnsi="宋体"/>
                <w:lang w:val="en-US" w:eastAsia="zh-CN"/>
              </w:rPr>
              <w:t>3</w:t>
            </w:r>
            <w:r>
              <w:rPr>
                <w:rStyle w:val="7"/>
                <w:rFonts w:hAnsi="宋体"/>
                <w:lang w:val="en-US" w:eastAsia="zh-CN"/>
              </w:rPr>
              <w:t>/t)</w:t>
            </w:r>
          </w:p>
        </w:tc>
        <w:tc>
          <w:tcPr>
            <w:tcW w:w="3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重复利用率</w:t>
            </w:r>
          </w:p>
        </w:tc>
        <w:tc>
          <w:tcPr>
            <w:tcW w:w="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浓缩倍数</w:t>
            </w:r>
          </w:p>
        </w:tc>
        <w:tc>
          <w:tcPr>
            <w:tcW w:w="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软化水、除盐水制取系数</w:t>
            </w: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蒸汽冷凝水回收率（%）</w:t>
            </w:r>
          </w:p>
        </w:tc>
        <w:tc>
          <w:tcPr>
            <w:tcW w:w="4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含硫污水汽提净化水回用率（%）</w:t>
            </w:r>
          </w:p>
        </w:tc>
        <w:tc>
          <w:tcPr>
            <w:tcW w:w="5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污（废）水回用率（%）</w:t>
            </w: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用水综合漏失率（%）</w:t>
            </w:r>
          </w:p>
        </w:tc>
        <w:tc>
          <w:tcPr>
            <w:tcW w:w="6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加工吨原料油排水量（m</w:t>
            </w:r>
            <w:r>
              <w:rPr>
                <w:rStyle w:val="6"/>
                <w:rFonts w:hAnsi="宋体"/>
                <w:lang w:val="en-US" w:eastAsia="zh-CN"/>
              </w:rPr>
              <w:t>3</w:t>
            </w:r>
            <w:r>
              <w:rPr>
                <w:rStyle w:val="7"/>
                <w:rFonts w:hAnsi="宋体"/>
                <w:lang w:val="en-US" w:eastAsia="zh-CN"/>
              </w:rPr>
              <w:t>/t）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汇总地区                                              石油炼制                                                  表4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重点用水行业用水情况调查表（续）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汇总地区 ：                                           石油炼制                                            表4 续</w:t>
      </w:r>
    </w:p>
    <w:tbl>
      <w:tblPr>
        <w:tblStyle w:val="5"/>
        <w:tblpPr w:leftFromText="180" w:rightFromText="180" w:vertAnchor="text" w:horzAnchor="page" w:tblpX="1466" w:tblpY="316"/>
        <w:tblOverlap w:val="never"/>
        <w:tblW w:w="139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"/>
        <w:gridCol w:w="1231"/>
        <w:gridCol w:w="1205"/>
        <w:gridCol w:w="700"/>
        <w:gridCol w:w="536"/>
        <w:gridCol w:w="509"/>
        <w:gridCol w:w="564"/>
        <w:gridCol w:w="574"/>
        <w:gridCol w:w="1001"/>
        <w:gridCol w:w="730"/>
        <w:gridCol w:w="767"/>
        <w:gridCol w:w="733"/>
        <w:gridCol w:w="690"/>
        <w:gridCol w:w="750"/>
        <w:gridCol w:w="735"/>
        <w:gridCol w:w="810"/>
        <w:gridCol w:w="90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企业名称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通信地址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主要产品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水源类型</w:t>
            </w:r>
          </w:p>
        </w:tc>
        <w:tc>
          <w:tcPr>
            <w:tcW w:w="7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2016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是否纳入计划管理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</w:trPr>
        <w:tc>
          <w:tcPr>
            <w:tcW w:w="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总加工原油量</w:t>
            </w:r>
          </w:p>
        </w:tc>
        <w:tc>
          <w:tcPr>
            <w:tcW w:w="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总取水量</w:t>
            </w:r>
          </w:p>
        </w:tc>
        <w:tc>
          <w:tcPr>
            <w:tcW w:w="5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加工吨原（料）油取水量(m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/t)</w:t>
            </w:r>
          </w:p>
        </w:tc>
        <w:tc>
          <w:tcPr>
            <w:tcW w:w="10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重复利用率</w:t>
            </w:r>
          </w:p>
        </w:tc>
        <w:tc>
          <w:tcPr>
            <w:tcW w:w="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浓缩倍数</w:t>
            </w:r>
          </w:p>
        </w:tc>
        <w:tc>
          <w:tcPr>
            <w:tcW w:w="7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软化水、除盐水制取系数</w:t>
            </w:r>
          </w:p>
        </w:tc>
        <w:tc>
          <w:tcPr>
            <w:tcW w:w="7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蒸汽冷凝水回收率（%）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含硫污水汽提净化水回用率（%）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污（废）水回用率（%）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用水综合漏失率（%）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加工吨原料油排水量（m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/t）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重点用水行业用水情况调查表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汇总地区 ：                                            火电                                                    表5 </w:t>
      </w:r>
    </w:p>
    <w:tbl>
      <w:tblPr>
        <w:tblStyle w:val="5"/>
        <w:tblpPr w:leftFromText="180" w:rightFromText="180" w:vertAnchor="text" w:horzAnchor="page" w:tblpX="761" w:tblpY="184"/>
        <w:tblOverlap w:val="never"/>
        <w:tblW w:w="15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"/>
        <w:gridCol w:w="1625"/>
        <w:gridCol w:w="1510"/>
        <w:gridCol w:w="868"/>
        <w:gridCol w:w="1039"/>
        <w:gridCol w:w="596"/>
        <w:gridCol w:w="553"/>
        <w:gridCol w:w="525"/>
        <w:gridCol w:w="453"/>
        <w:gridCol w:w="596"/>
        <w:gridCol w:w="610"/>
        <w:gridCol w:w="525"/>
        <w:gridCol w:w="496"/>
        <w:gridCol w:w="610"/>
        <w:gridCol w:w="764"/>
        <w:gridCol w:w="690"/>
        <w:gridCol w:w="570"/>
        <w:gridCol w:w="632"/>
        <w:gridCol w:w="525"/>
        <w:gridCol w:w="568"/>
        <w:gridCol w:w="510"/>
        <w:gridCol w:w="453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装机容量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/机组容量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（地表水、地下水、再生水单列）</w:t>
            </w:r>
          </w:p>
        </w:tc>
        <w:tc>
          <w:tcPr>
            <w:tcW w:w="49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2014</w:t>
            </w:r>
          </w:p>
        </w:tc>
        <w:tc>
          <w:tcPr>
            <w:tcW w:w="52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224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回收处理再利用率</w:t>
            </w:r>
          </w:p>
        </w:tc>
        <w:tc>
          <w:tcPr>
            <w:tcW w:w="7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205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回收处理再利用率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总发电量</w:t>
            </w:r>
          </w:p>
        </w:tc>
        <w:tc>
          <w:tcPr>
            <w:tcW w:w="5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千瓦发电水耗</w:t>
            </w:r>
          </w:p>
        </w:tc>
        <w:tc>
          <w:tcPr>
            <w:tcW w:w="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冷却水</w:t>
            </w:r>
          </w:p>
        </w:tc>
        <w:tc>
          <w:tcPr>
            <w:tcW w:w="5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除灰渣和烟气净化系统水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热力系统水</w:t>
            </w: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生活污水</w:t>
            </w: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含油污水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其他生产废水</w:t>
            </w:r>
          </w:p>
        </w:tc>
        <w:tc>
          <w:tcPr>
            <w:tcW w:w="7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总发电量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千瓦发电水耗</w:t>
            </w: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冷却水</w:t>
            </w: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除灰渣和烟气净化系统水</w:t>
            </w:r>
          </w:p>
        </w:tc>
        <w:tc>
          <w:tcPr>
            <w:tcW w:w="5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热力系统水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生活污水</w:t>
            </w:r>
          </w:p>
        </w:tc>
        <w:tc>
          <w:tcPr>
            <w:tcW w:w="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含油污水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其他生产废水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重点用水行业用水情况调查表（续）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汇总地区 ：                                            火电                                               表5 续</w:t>
      </w:r>
    </w:p>
    <w:tbl>
      <w:tblPr>
        <w:tblStyle w:val="5"/>
        <w:tblpPr w:leftFromText="180" w:rightFromText="180" w:vertAnchor="text" w:horzAnchor="page" w:tblpX="1391" w:tblpY="173"/>
        <w:tblOverlap w:val="never"/>
        <w:tblW w:w="139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"/>
        <w:gridCol w:w="1681"/>
        <w:gridCol w:w="1563"/>
        <w:gridCol w:w="894"/>
        <w:gridCol w:w="1072"/>
        <w:gridCol w:w="641"/>
        <w:gridCol w:w="685"/>
        <w:gridCol w:w="669"/>
        <w:gridCol w:w="585"/>
        <w:gridCol w:w="765"/>
        <w:gridCol w:w="765"/>
        <w:gridCol w:w="825"/>
        <w:gridCol w:w="675"/>
        <w:gridCol w:w="780"/>
        <w:gridCol w:w="105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装机容量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/机组容量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（地表水、地下水、再生水单列）</w:t>
            </w:r>
          </w:p>
        </w:tc>
        <w:tc>
          <w:tcPr>
            <w:tcW w:w="63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是否纳入计划管理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304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回收处理再利用率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总发电量</w:t>
            </w:r>
          </w:p>
        </w:tc>
        <w:tc>
          <w:tcPr>
            <w:tcW w:w="6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6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千瓦发电水耗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冷却水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除灰渣和烟气净化系统水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热力系统水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生活污水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含油污水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其他生产废水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重点用水行业用水情况调查表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汇总地区：                                         XXX行业                                         表6</w:t>
      </w:r>
    </w:p>
    <w:tbl>
      <w:tblPr>
        <w:tblStyle w:val="5"/>
        <w:tblpPr w:leftFromText="180" w:rightFromText="180" w:vertAnchor="text" w:horzAnchor="page" w:tblpX="1436" w:tblpY="118"/>
        <w:tblOverlap w:val="never"/>
        <w:tblW w:w="139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3"/>
        <w:gridCol w:w="2060"/>
        <w:gridCol w:w="2224"/>
        <w:gridCol w:w="866"/>
        <w:gridCol w:w="836"/>
        <w:gridCol w:w="672"/>
        <w:gridCol w:w="758"/>
        <w:gridCol w:w="675"/>
        <w:gridCol w:w="765"/>
        <w:gridCol w:w="765"/>
        <w:gridCol w:w="765"/>
        <w:gridCol w:w="1035"/>
        <w:gridCol w:w="97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5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2016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是否纳入计划管理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主要产品产量</w:t>
            </w:r>
          </w:p>
        </w:tc>
        <w:tc>
          <w:tcPr>
            <w:tcW w:w="7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总取水量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产品取水量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直接冷却水循环率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废水回用率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103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填表说明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一、调查表按行业填列，钢铁、造纸、纺织（染整）、石油炼制、火电行业分别填前5张表，其他行业按第6张表内容分行业填列。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造纸行业：1、纸浆的计量单位为吨风干浆（含水10%）；2、纸浆、纸、纸板的取水量定额指标分别计；3、高得率半化学本色木浆及草浆按本色化学木浆执行，机械木浆按化学机械木浆执行；4、不包括特殊浆种、薄页纸及特种纸的取水量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三、纺织行业：以棉色布为标准品，可根据织物的长度、幅宽、厚度等数据按照FZ/T01002-2010《印染企业综合能耗计算办法及基本定额》中的规定进行换算。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45"/>
    <w:rsid w:val="00690D45"/>
    <w:rsid w:val="00F3541C"/>
    <w:rsid w:val="04401DAF"/>
    <w:rsid w:val="05B30A19"/>
    <w:rsid w:val="0F0A3CE7"/>
    <w:rsid w:val="0FA21842"/>
    <w:rsid w:val="0FF97CD2"/>
    <w:rsid w:val="17F20D26"/>
    <w:rsid w:val="1B446E5B"/>
    <w:rsid w:val="1CBA632D"/>
    <w:rsid w:val="1F356AC8"/>
    <w:rsid w:val="28FC1AE0"/>
    <w:rsid w:val="2EAA029D"/>
    <w:rsid w:val="30216759"/>
    <w:rsid w:val="30C51F71"/>
    <w:rsid w:val="377158F9"/>
    <w:rsid w:val="381E7879"/>
    <w:rsid w:val="3B390E43"/>
    <w:rsid w:val="3F285B3E"/>
    <w:rsid w:val="44723B1C"/>
    <w:rsid w:val="49C1268F"/>
    <w:rsid w:val="4B1A19C7"/>
    <w:rsid w:val="4F547D27"/>
    <w:rsid w:val="5AE63D85"/>
    <w:rsid w:val="5D2972E4"/>
    <w:rsid w:val="6B263BEC"/>
    <w:rsid w:val="76485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31"/>
    <w:basedOn w:val="3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  <w:vertAlign w:val="superscript"/>
    </w:rPr>
  </w:style>
  <w:style w:type="character" w:customStyle="1" w:styleId="7">
    <w:name w:val="font01"/>
    <w:basedOn w:val="3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</w:rPr>
  </w:style>
  <w:style w:type="character" w:customStyle="1" w:styleId="8">
    <w:name w:val="font2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4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2017-07-31T08:12:00Z</dcterms:created>
  <dc:creator>杨宏丽/iitha</dc:creator>
  <cp:lastModifiedBy>yueyf</cp:lastModifiedBy>
  <cp:lastPrinted>2017-08-31T02:54:00Z</cp:lastPrinted>
  <dcterms:modified xsi:type="dcterms:W3CDTF">2017-09-07T09:09:41Z</dcterms:modified>
  <dc:title>河南省工业和信息化委员会  河南省水利厅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