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市工信局创建全国法治政府建设示范市</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安排部署会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166370</wp:posOffset>
            </wp:positionV>
            <wp:extent cx="5581650" cy="3605530"/>
            <wp:effectExtent l="0" t="0" r="0" b="13970"/>
            <wp:wrapNone/>
            <wp:docPr id="1" name="图片 1" descr="380494939d2ccd0427e84f6f5dda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0494939d2ccd0427e84f6f5dda279"/>
                    <pic:cNvPicPr>
                      <a:picLocks noChangeAspect="1"/>
                    </pic:cNvPicPr>
                  </pic:nvPicPr>
                  <pic:blipFill>
                    <a:blip r:embed="rId4"/>
                    <a:srcRect b="13865"/>
                    <a:stretch>
                      <a:fillRect/>
                    </a:stretch>
                  </pic:blipFill>
                  <pic:spPr>
                    <a:xfrm>
                      <a:off x="0" y="0"/>
                      <a:ext cx="5581650" cy="36055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182245</wp:posOffset>
            </wp:positionV>
            <wp:extent cx="5581650" cy="3346450"/>
            <wp:effectExtent l="0" t="0" r="0" b="6350"/>
            <wp:wrapNone/>
            <wp:docPr id="2" name="图片 2" descr="b625a4635b411f207d0b2c7bbd13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25a4635b411f207d0b2c7bbd13d57"/>
                    <pic:cNvPicPr>
                      <a:picLocks noChangeAspect="1"/>
                    </pic:cNvPicPr>
                  </pic:nvPicPr>
                  <pic:blipFill>
                    <a:blip r:embed="rId5"/>
                    <a:srcRect t="7236" b="12819"/>
                    <a:stretch>
                      <a:fillRect/>
                    </a:stretch>
                  </pic:blipFill>
                  <pic:spPr>
                    <a:xfrm>
                      <a:off x="0" y="0"/>
                      <a:ext cx="5581650" cy="33464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4月28日，市工信局局长薛炳海主持召开创建全国法治政府建设示范市安排部署会，全体干部职工参加。</w:t>
      </w:r>
      <w:r>
        <w:rPr>
          <w:rFonts w:hint="default" w:ascii="Times New Roman" w:hAnsi="Times New Roman" w:cs="Times New Roman"/>
          <w:sz w:val="32"/>
          <w:szCs w:val="32"/>
          <w:lang w:val="en-US" w:eastAsia="zh-CN"/>
        </w:rPr>
        <w:t>会上，薛炳海传达了市法治政府建设领导小组通知要求，并对下步工作进行具体安排部署，要求全体干部职工要高度重视，随时做好随机抽考和座谈访谈等工作，</w:t>
      </w:r>
      <w:bookmarkStart w:id="0" w:name="_GoBack"/>
      <w:bookmarkEnd w:id="0"/>
      <w:r>
        <w:rPr>
          <w:rFonts w:hint="default" w:ascii="Times New Roman" w:hAnsi="Times New Roman" w:cs="Times New Roman"/>
          <w:sz w:val="32"/>
          <w:szCs w:val="32"/>
          <w:lang w:val="en-US" w:eastAsia="zh-CN"/>
        </w:rPr>
        <w:t>为创建全国法治政府建设示范市贡献工信力量。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640" w:rightChars="200" w:firstLine="640" w:firstLineChars="20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2022年4月28日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Y1MDVmOWU3N2UzNDk2MzA3YjlkYTk0NzExOTQifQ=="/>
  </w:docVars>
  <w:rsids>
    <w:rsidRoot w:val="04AD73B4"/>
    <w:rsid w:val="00ED06E2"/>
    <w:rsid w:val="04AD73B4"/>
    <w:rsid w:val="05D83BE4"/>
    <w:rsid w:val="06CD486A"/>
    <w:rsid w:val="19F549FF"/>
    <w:rsid w:val="25434F4D"/>
    <w:rsid w:val="3B845786"/>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uiPriority w:val="99"/>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2022-06-09T01:09:00Z</dcterms:created>
  <dc:creator>Administrator</dc:creator>
  <cp:lastModifiedBy>Administrator</cp:lastModifiedBy>
  <dcterms:modified xsi:type="dcterms:W3CDTF">2022-06-09T01:45:35Z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CE9DF36F7B2D4697ADE465E0E1C8263A</vt:lpwstr>
  </property>
</Properties>
</file>