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4"/>
          <w:szCs w:val="44"/>
          <w:lang w:val="en-US" w:eastAsia="zh-CN"/>
        </w:rPr>
      </w:pPr>
      <w:bookmarkStart w:id="0" w:name="_GoBack"/>
      <w:r>
        <w:rPr>
          <w:rFonts w:hint="eastAsia" w:ascii="方正小标宋简体" w:hAnsi="方正小标宋简体" w:eastAsia="方正小标宋简体" w:cs="方正小标宋简体"/>
          <w:sz w:val="44"/>
          <w:szCs w:val="44"/>
          <w:lang w:val="en-US" w:eastAsia="zh-CN"/>
        </w:rPr>
        <w:t>市工信局传达第二批全国法治政府建设示范市创建实地评估随机抽考情况通报</w:t>
      </w:r>
      <w:bookmarkEnd w:id="0"/>
    </w:p>
    <w:p>
      <w:pPr>
        <w:rPr>
          <w:rFonts w:hint="eastAsia" w:eastAsia="仿宋_GB2312"/>
          <w:lang w:eastAsia="zh-CN"/>
        </w:rPr>
      </w:pPr>
      <w:r>
        <w:rPr>
          <w:rFonts w:hint="eastAsia" w:eastAsia="仿宋_GB2312"/>
          <w:lang w:eastAsia="zh-CN"/>
        </w:rPr>
        <w:drawing>
          <wp:anchor distT="0" distB="0" distL="114300" distR="114300" simplePos="0" relativeHeight="251660288" behindDoc="0" locked="0" layoutInCell="1" allowOverlap="1">
            <wp:simplePos x="0" y="0"/>
            <wp:positionH relativeFrom="column">
              <wp:posOffset>-60960</wp:posOffset>
            </wp:positionH>
            <wp:positionV relativeFrom="paragraph">
              <wp:posOffset>228600</wp:posOffset>
            </wp:positionV>
            <wp:extent cx="5593715" cy="3562985"/>
            <wp:effectExtent l="0" t="0" r="6985" b="18415"/>
            <wp:wrapNone/>
            <wp:docPr id="1" name="图片 1" descr="7a19792bb8c531f7ae6bd03e8a5a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a19792bb8c531f7ae6bd03e8a5ae49"/>
                    <pic:cNvPicPr>
                      <a:picLocks noChangeAspect="1"/>
                    </pic:cNvPicPr>
                  </pic:nvPicPr>
                  <pic:blipFill>
                    <a:blip r:embed="rId4"/>
                    <a:srcRect t="5373" b="9702"/>
                    <a:stretch>
                      <a:fillRect/>
                    </a:stretch>
                  </pic:blipFill>
                  <pic:spPr>
                    <a:xfrm>
                      <a:off x="0" y="0"/>
                      <a:ext cx="5593715" cy="3562985"/>
                    </a:xfrm>
                    <a:prstGeom prst="rect">
                      <a:avLst/>
                    </a:prstGeom>
                  </pic:spPr>
                </pic:pic>
              </a:graphicData>
            </a:graphic>
          </wp:anchor>
        </w:drawing>
      </w: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r>
        <w:rPr>
          <w:rFonts w:hint="eastAsia" w:eastAsia="仿宋_GB2312"/>
          <w:lang w:eastAsia="zh-CN"/>
        </w:rPr>
        <w:drawing>
          <wp:anchor distT="0" distB="0" distL="114300" distR="114300" simplePos="0" relativeHeight="251659264" behindDoc="0" locked="0" layoutInCell="1" allowOverlap="1">
            <wp:simplePos x="0" y="0"/>
            <wp:positionH relativeFrom="column">
              <wp:posOffset>-78105</wp:posOffset>
            </wp:positionH>
            <wp:positionV relativeFrom="paragraph">
              <wp:posOffset>366395</wp:posOffset>
            </wp:positionV>
            <wp:extent cx="5593715" cy="3242310"/>
            <wp:effectExtent l="0" t="0" r="6985" b="15240"/>
            <wp:wrapNone/>
            <wp:docPr id="2" name="图片 2" descr="ef7821846194bd5e90c61d587b26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f7821846194bd5e90c61d587b26db2"/>
                    <pic:cNvPicPr>
                      <a:picLocks noChangeAspect="1"/>
                    </pic:cNvPicPr>
                  </pic:nvPicPr>
                  <pic:blipFill>
                    <a:blip r:embed="rId5"/>
                    <a:srcRect t="8476" b="14242"/>
                    <a:stretch>
                      <a:fillRect/>
                    </a:stretch>
                  </pic:blipFill>
                  <pic:spPr>
                    <a:xfrm>
                      <a:off x="0" y="0"/>
                      <a:ext cx="5593715" cy="3242310"/>
                    </a:xfrm>
                    <a:prstGeom prst="rect">
                      <a:avLst/>
                    </a:prstGeom>
                  </pic:spPr>
                </pic:pic>
              </a:graphicData>
            </a:graphic>
          </wp:anchor>
        </w:drawing>
      </w: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rPr>
          <w:rFonts w:hint="eastAsia" w:eastAsia="仿宋_GB231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7月15日下午，接到市法治政府建设领导小组9号迎检通知后，市工信局立即向主要领导和分管领导进行汇报，党组书记、局长薛炳海高度重视，要求每位参考人员，认真学习8号</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lang w:eastAsia="zh-CN"/>
        </w:rPr>
        <w:t>9号通知内容，熟知抽考要求，熟练掌握操作流程，严格遵守考试纪律，随时做好抽考准备，为创建全国法治政府建设示范市贡献工信力量。法规科立即行动，将通知要求传达给每一位抽考人员，全力以赴做好随机抽考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ind w:right="1280" w:rightChars="400" w:firstLine="640" w:firstLineChars="20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lang w:val="en-US" w:eastAsia="zh-CN"/>
        </w:rPr>
        <w:t>2022年7月15日</w:t>
      </w:r>
    </w:p>
    <w:p>
      <w:pPr>
        <w:rPr>
          <w:rFonts w:hint="eastAsia" w:eastAsia="仿宋_GB2312"/>
          <w:lang w:eastAsia="zh-CN"/>
        </w:rPr>
      </w:pPr>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字魂萌趣软糖体">
    <w:panose1 w:val="000005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A00002BF" w:usb1="38CF7CFA" w:usb2="00082016" w:usb3="00000000" w:csb0="00040001" w:csb1="00000000"/>
  </w:font>
  <w:font w:name="新宋体">
    <w:panose1 w:val="02010609030101010101"/>
    <w:charset w:val="86"/>
    <w:family w:val="auto"/>
    <w:pitch w:val="default"/>
    <w:sig w:usb0="00000283" w:usb1="288F0000" w:usb2="00000006" w:usb3="00000000" w:csb0="00040001" w:csb1="00000000"/>
  </w:font>
  <w:font w:name="方正大标宋_GBK">
    <w:panose1 w:val="02000000000000000000"/>
    <w:charset w:val="86"/>
    <w:family w:val="auto"/>
    <w:pitch w:val="default"/>
    <w:sig w:usb0="A00002BF" w:usb1="08CF7CFA" w:usb2="00000000" w:usb3="00000000" w:csb0="00040001" w:csb1="00000000"/>
  </w:font>
  <w:font w:name="華康方圓體W7(P)">
    <w:panose1 w:val="040B0700000000000000"/>
    <w:charset w:val="88"/>
    <w:family w:val="auto"/>
    <w:pitch w:val="default"/>
    <w:sig w:usb0="800002E3" w:usb1="28CFFCFA" w:usb2="00000016" w:usb3="00000000" w:csb0="00100001" w:csb1="00000000"/>
  </w:font>
  <w:font w:name="楷体_GB2312">
    <w:panose1 w:val="02010609030101010101"/>
    <w:charset w:val="86"/>
    <w:family w:val="auto"/>
    <w:pitch w:val="default"/>
    <w:sig w:usb0="00000001" w:usb1="080E0000" w:usb2="00000000" w:usb3="00000000" w:csb0="00040000" w:csb1="00000000"/>
  </w:font>
  <w:font w:name="华康俪金黑W8(P)">
    <w:panose1 w:val="020B0800000000000000"/>
    <w:charset w:val="86"/>
    <w:family w:val="auto"/>
    <w:pitch w:val="default"/>
    <w:sig w:usb0="00000001" w:usb1="08010000" w:usb2="00000012"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AC8DF2"/>
    <w:multiLevelType w:val="singleLevel"/>
    <w:tmpl w:val="D2AC8DF2"/>
    <w:lvl w:ilvl="0" w:tentative="0">
      <w:start w:val="1"/>
      <w:numFmt w:val="none"/>
      <w:pStyle w:val="4"/>
      <w:suff w:val="nothing"/>
      <w:lvlText w:val="&gt; "/>
      <w:lvlJc w:val="left"/>
      <w:pPr>
        <w:tabs>
          <w:tab w:val="left" w:pos="0"/>
        </w:tabs>
      </w:pPr>
      <w:rPr>
        <w:rFonts w:hint="default" w:ascii="宋体" w:hAnsi="宋体" w:eastAsia="宋体" w:cs="宋体"/>
      </w:rPr>
    </w:lvl>
  </w:abstractNum>
  <w:abstractNum w:abstractNumId="1">
    <w:nsid w:val="D5582C97"/>
    <w:multiLevelType w:val="singleLevel"/>
    <w:tmpl w:val="D5582C97"/>
    <w:lvl w:ilvl="0" w:tentative="0">
      <w:start w:val="1"/>
      <w:numFmt w:val="none"/>
      <w:pStyle w:val="3"/>
      <w:suff w:val="nothing"/>
      <w:lvlText w:val="## "/>
      <w:lvlJc w:val="left"/>
      <w:pPr>
        <w:tabs>
          <w:tab w:val="left" w:pos="0"/>
        </w:tabs>
      </w:pPr>
      <w:rPr>
        <w:rFonts w:hint="default" w:ascii="宋体" w:hAnsi="宋体" w:eastAsia="宋体" w:cs="宋体"/>
      </w:rPr>
    </w:lvl>
  </w:abstractNum>
  <w:abstractNum w:abstractNumId="2">
    <w:nsid w:val="24A1A18F"/>
    <w:multiLevelType w:val="singleLevel"/>
    <w:tmpl w:val="24A1A18F"/>
    <w:lvl w:ilvl="0" w:tentative="0">
      <w:start w:val="1"/>
      <w:numFmt w:val="none"/>
      <w:pStyle w:val="2"/>
      <w:suff w:val="nothing"/>
      <w:lvlText w:val="# "/>
      <w:lvlJc w:val="left"/>
      <w:pPr>
        <w:tabs>
          <w:tab w:val="left" w:pos="0"/>
        </w:tabs>
      </w:pPr>
      <w:rPr>
        <w:rFonts w:hint="default" w:ascii="宋体" w:hAnsi="宋体" w:eastAsia="宋体" w:cs="宋体"/>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lNzY1MDVmOWU3N2UzNDk2MzA3YjlkYTk0NzExOTQifQ=="/>
  </w:docVars>
  <w:rsids>
    <w:rsidRoot w:val="7D1B7528"/>
    <w:rsid w:val="00ED06E2"/>
    <w:rsid w:val="05D83BE4"/>
    <w:rsid w:val="06CD486A"/>
    <w:rsid w:val="19F549FF"/>
    <w:rsid w:val="25434F4D"/>
    <w:rsid w:val="3B845786"/>
    <w:rsid w:val="6DD0594E"/>
    <w:rsid w:val="7D1B7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99"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tabs>
        <w:tab w:val="left" w:pos="0"/>
      </w:tabs>
      <w:jc w:val="both"/>
    </w:pPr>
    <w:rPr>
      <w:rFonts w:ascii="Calibri" w:hAnsi="Calibri" w:eastAsia="仿宋_GB2312" w:cs="Times New Roman"/>
      <w:kern w:val="2"/>
      <w:sz w:val="32"/>
      <w:szCs w:val="24"/>
      <w:lang w:val="en-US" w:eastAsia="zh-CN" w:bidi="ar-SA"/>
    </w:rPr>
  </w:style>
  <w:style w:type="paragraph" w:styleId="2">
    <w:name w:val="heading 1"/>
    <w:basedOn w:val="1"/>
    <w:next w:val="1"/>
    <w:link w:val="7"/>
    <w:qFormat/>
    <w:uiPriority w:val="0"/>
    <w:pPr>
      <w:keepNext/>
      <w:keepLines/>
      <w:numPr>
        <w:ilvl w:val="0"/>
        <w:numId w:val="1"/>
      </w:numPr>
      <w:jc w:val="left"/>
      <w:outlineLvl w:val="0"/>
    </w:pPr>
    <w:rPr>
      <w:rFonts w:ascii="Calibri" w:hAnsi="Calibri" w:eastAsia="黑体" w:cs="Times New Roman"/>
      <w:kern w:val="44"/>
      <w:sz w:val="44"/>
    </w:rPr>
  </w:style>
  <w:style w:type="paragraph" w:styleId="3">
    <w:name w:val="heading 2"/>
    <w:basedOn w:val="1"/>
    <w:next w:val="1"/>
    <w:link w:val="8"/>
    <w:semiHidden/>
    <w:unhideWhenUsed/>
    <w:qFormat/>
    <w:uiPriority w:val="0"/>
    <w:pPr>
      <w:keepNext/>
      <w:keepLines/>
      <w:numPr>
        <w:ilvl w:val="0"/>
        <w:numId w:val="2"/>
      </w:numPr>
      <w:spacing w:before="100" w:beforeLines="100" w:after="100" w:afterLines="100"/>
      <w:outlineLvl w:val="1"/>
    </w:pPr>
    <w:rPr>
      <w:rFonts w:ascii="Arial" w:hAnsi="Arial" w:eastAsia="宋体" w:cs="Times New Roman"/>
      <w:b/>
      <w:sz w:val="36"/>
    </w:rPr>
  </w:style>
  <w:style w:type="paragraph" w:styleId="4">
    <w:name w:val="heading 3"/>
    <w:basedOn w:val="1"/>
    <w:next w:val="1"/>
    <w:semiHidden/>
    <w:unhideWhenUsed/>
    <w:qFormat/>
    <w:uiPriority w:val="0"/>
    <w:pPr>
      <w:keepNext/>
      <w:keepLines/>
      <w:numPr>
        <w:ilvl w:val="0"/>
        <w:numId w:val="3"/>
      </w:numPr>
      <w:spacing w:before="260" w:beforeLines="0" w:beforeAutospacing="0" w:after="260" w:afterLines="0" w:afterAutospacing="0" w:line="413" w:lineRule="auto"/>
      <w:outlineLvl w:val="2"/>
    </w:pPr>
    <w:rPr>
      <w:rFonts w:eastAsia="仿宋"/>
    </w:rPr>
  </w:style>
  <w:style w:type="character" w:default="1" w:styleId="6">
    <w:name w:val="Default Paragraph Font"/>
    <w:semiHidden/>
    <w:uiPriority w:val="99"/>
  </w:style>
  <w:style w:type="table" w:default="1" w:styleId="5">
    <w:name w:val="Normal Table"/>
    <w:semiHidden/>
    <w:uiPriority w:val="0"/>
    <w:tblPr>
      <w:tblCellMar>
        <w:top w:w="0" w:type="dxa"/>
        <w:left w:w="108" w:type="dxa"/>
        <w:bottom w:w="0" w:type="dxa"/>
        <w:right w:w="108" w:type="dxa"/>
      </w:tblCellMar>
    </w:tblPr>
  </w:style>
  <w:style w:type="character" w:customStyle="1" w:styleId="7">
    <w:name w:val="Heading 1 Char"/>
    <w:basedOn w:val="6"/>
    <w:link w:val="2"/>
    <w:uiPriority w:val="9"/>
    <w:rPr>
      <w:rFonts w:ascii="Calibri" w:hAnsi="Calibri" w:eastAsia="黑体" w:cs="Times New Roman"/>
      <w:b/>
      <w:bCs/>
      <w:kern w:val="44"/>
      <w:sz w:val="44"/>
      <w:szCs w:val="44"/>
    </w:rPr>
  </w:style>
  <w:style w:type="character" w:customStyle="1" w:styleId="8">
    <w:name w:val="Heading 2 Char"/>
    <w:basedOn w:val="6"/>
    <w:link w:val="3"/>
    <w:semiHidden/>
    <w:qFormat/>
    <w:locked/>
    <w:uiPriority w:val="99"/>
    <w:rPr>
      <w:rFonts w:ascii="Arial" w:hAnsi="Arial" w:eastAsia="宋体" w:cs="Times New Roman"/>
      <w:b/>
      <w:bCs/>
      <w:sz w:val="36"/>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2022-07-22T02:18:00Z</dcterms:created>
  <dc:creator>Administrator</dc:creator>
  <cp:lastModifiedBy>Administrator</cp:lastModifiedBy>
  <dcterms:modified xsi:type="dcterms:W3CDTF">2022-07-22T02:41:41Z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9FB3C9995BA545C9904DE395645E0355</vt:lpwstr>
  </property>
</Properties>
</file>