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D649" w14:textId="36205268" w:rsidR="00C65BB7" w:rsidRPr="007F57A3" w:rsidRDefault="000735D4" w:rsidP="000735D4">
      <w:pPr>
        <w:spacing w:line="640" w:lineRule="exact"/>
        <w:rPr>
          <w:rFonts w:ascii="黑体" w:eastAsia="黑体" w:hAnsi="黑体"/>
          <w:sz w:val="32"/>
          <w:szCs w:val="32"/>
        </w:rPr>
      </w:pPr>
      <w:r w:rsidRPr="007F57A3">
        <w:rPr>
          <w:rFonts w:ascii="黑体" w:eastAsia="黑体" w:hAnsi="黑体" w:hint="eastAsia"/>
          <w:sz w:val="32"/>
          <w:szCs w:val="32"/>
        </w:rPr>
        <w:t>附</w:t>
      </w:r>
      <w:r w:rsidR="007F57A3">
        <w:rPr>
          <w:rFonts w:ascii="黑体" w:eastAsia="黑体" w:hAnsi="黑体" w:hint="eastAsia"/>
          <w:sz w:val="32"/>
          <w:szCs w:val="32"/>
        </w:rPr>
        <w:t xml:space="preserve"> </w:t>
      </w:r>
      <w:r w:rsidR="007F57A3">
        <w:rPr>
          <w:rFonts w:ascii="黑体" w:eastAsia="黑体" w:hAnsi="黑体"/>
          <w:sz w:val="32"/>
          <w:szCs w:val="32"/>
        </w:rPr>
        <w:t xml:space="preserve"> </w:t>
      </w:r>
      <w:r w:rsidRPr="007F57A3">
        <w:rPr>
          <w:rFonts w:ascii="黑体" w:eastAsia="黑体" w:hAnsi="黑体" w:hint="eastAsia"/>
          <w:sz w:val="32"/>
          <w:szCs w:val="32"/>
        </w:rPr>
        <w:t>件</w:t>
      </w:r>
    </w:p>
    <w:p w14:paraId="1DF0528B" w14:textId="7BE53C66" w:rsidR="000735D4" w:rsidRPr="00596722" w:rsidRDefault="000735D4" w:rsidP="00596722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244B048D" w14:textId="385A2D05" w:rsidR="000735D4" w:rsidRDefault="000735D4" w:rsidP="00A22D36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拟认定的</w:t>
      </w:r>
      <w:r w:rsidR="004E534E">
        <w:rPr>
          <w:rFonts w:ascii="方正小标宋简体" w:eastAsia="方正小标宋简体" w:hAnsi="黑体" w:hint="eastAsia"/>
          <w:sz w:val="44"/>
          <w:szCs w:val="44"/>
        </w:rPr>
        <w:t>濮阳市</w:t>
      </w:r>
      <w:r w:rsidR="00A22D36">
        <w:rPr>
          <w:rFonts w:ascii="方正小标宋简体" w:eastAsia="方正小标宋简体" w:hAnsi="黑体" w:hint="eastAsia"/>
          <w:sz w:val="44"/>
          <w:szCs w:val="44"/>
        </w:rPr>
        <w:t>市级节水型企业</w:t>
      </w:r>
    </w:p>
    <w:p w14:paraId="7521C363" w14:textId="697AB54B" w:rsidR="000735D4" w:rsidRDefault="000735D4" w:rsidP="00A22D36">
      <w:pPr>
        <w:spacing w:line="640" w:lineRule="exact"/>
        <w:jc w:val="center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（排名不分先后</w:t>
      </w:r>
      <w:proofErr w:type="gramStart"/>
      <w:r w:rsidR="00A22D36">
        <w:rPr>
          <w:rFonts w:ascii="楷体_GB2312" w:eastAsia="楷体_GB2312" w:hAnsi="黑体" w:hint="eastAsia"/>
          <w:sz w:val="32"/>
          <w:szCs w:val="32"/>
        </w:rPr>
        <w:t>后</w:t>
      </w:r>
      <w:proofErr w:type="gramEnd"/>
      <w:r w:rsidR="00A22D36">
        <w:rPr>
          <w:rFonts w:ascii="楷体_GB2312" w:eastAsia="楷体_GB2312" w:hAnsi="黑体" w:hint="eastAsia"/>
          <w:sz w:val="32"/>
          <w:szCs w:val="32"/>
        </w:rPr>
        <w:t>）</w:t>
      </w:r>
    </w:p>
    <w:p w14:paraId="2389DE02" w14:textId="77777777" w:rsidR="00A22D36" w:rsidRPr="00A22D36" w:rsidRDefault="00A22D36" w:rsidP="00A22D36">
      <w:pPr>
        <w:spacing w:line="640" w:lineRule="exact"/>
        <w:jc w:val="center"/>
        <w:rPr>
          <w:rFonts w:ascii="楷体_GB2312" w:eastAsia="楷体_GB2312" w:hAnsi="黑体"/>
          <w:sz w:val="32"/>
          <w:szCs w:val="32"/>
        </w:rPr>
      </w:pPr>
    </w:p>
    <w:p w14:paraId="17581C5C" w14:textId="747DFF02" w:rsidR="00A22D36" w:rsidRPr="00A22D36" w:rsidRDefault="00A22D36" w:rsidP="00A22D36">
      <w:pPr>
        <w:spacing w:line="64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 w:rsidRPr="00A22D36">
        <w:rPr>
          <w:rFonts w:ascii="仿宋" w:eastAsia="仿宋" w:hAnsi="仿宋" w:hint="eastAsia"/>
          <w:b/>
          <w:bCs/>
          <w:sz w:val="44"/>
          <w:szCs w:val="44"/>
        </w:rPr>
        <w:t>1</w:t>
      </w:r>
      <w:r w:rsidRPr="00A22D36">
        <w:rPr>
          <w:rFonts w:ascii="仿宋" w:eastAsia="仿宋" w:hAnsi="仿宋"/>
          <w:b/>
          <w:bCs/>
          <w:sz w:val="44"/>
          <w:szCs w:val="44"/>
        </w:rPr>
        <w:t>.</w:t>
      </w:r>
      <w:r w:rsidRPr="00A22D36">
        <w:rPr>
          <w:rFonts w:ascii="仿宋" w:eastAsia="仿宋" w:hAnsi="仿宋" w:hint="eastAsia"/>
          <w:b/>
          <w:bCs/>
          <w:sz w:val="44"/>
          <w:szCs w:val="44"/>
        </w:rPr>
        <w:t>濮阳市可利威化工有限公司</w:t>
      </w:r>
    </w:p>
    <w:p w14:paraId="23C862DE" w14:textId="40ADE5F2" w:rsidR="00A22D36" w:rsidRDefault="00A22D36" w:rsidP="00727BEE">
      <w:pPr>
        <w:spacing w:line="640" w:lineRule="exact"/>
        <w:ind w:firstLineChars="300" w:firstLine="1325"/>
        <w:rPr>
          <w:rFonts w:ascii="仿宋" w:eastAsia="仿宋" w:hAnsi="仿宋"/>
          <w:b/>
          <w:bCs/>
          <w:sz w:val="44"/>
          <w:szCs w:val="44"/>
        </w:rPr>
      </w:pPr>
      <w:r w:rsidRPr="00A22D36">
        <w:rPr>
          <w:rFonts w:ascii="仿宋" w:eastAsia="仿宋" w:hAnsi="仿宋"/>
          <w:b/>
          <w:bCs/>
          <w:sz w:val="44"/>
          <w:szCs w:val="44"/>
        </w:rPr>
        <w:t>2</w:t>
      </w:r>
      <w:r w:rsidRPr="00A22D36">
        <w:rPr>
          <w:rFonts w:ascii="仿宋" w:eastAsia="仿宋" w:hAnsi="仿宋" w:hint="eastAsia"/>
          <w:b/>
          <w:bCs/>
          <w:sz w:val="44"/>
          <w:szCs w:val="44"/>
        </w:rPr>
        <w:t>.濮阳市远东化工有限公司</w:t>
      </w:r>
      <w:bookmarkStart w:id="0" w:name="_GoBack"/>
      <w:bookmarkEnd w:id="0"/>
    </w:p>
    <w:sectPr w:rsidR="00A22D36" w:rsidSect="00596722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F1C92" w14:textId="77777777" w:rsidR="00EB6D8A" w:rsidRDefault="00EB6D8A" w:rsidP="000735D4">
      <w:r>
        <w:separator/>
      </w:r>
    </w:p>
  </w:endnote>
  <w:endnote w:type="continuationSeparator" w:id="0">
    <w:p w14:paraId="6903B6F7" w14:textId="77777777" w:rsidR="00EB6D8A" w:rsidRDefault="00EB6D8A" w:rsidP="0007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414D4" w14:textId="77777777" w:rsidR="00EB6D8A" w:rsidRDefault="00EB6D8A" w:rsidP="000735D4">
      <w:r>
        <w:separator/>
      </w:r>
    </w:p>
  </w:footnote>
  <w:footnote w:type="continuationSeparator" w:id="0">
    <w:p w14:paraId="0A6DD508" w14:textId="77777777" w:rsidR="00EB6D8A" w:rsidRDefault="00EB6D8A" w:rsidP="0007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74"/>
    <w:rsid w:val="00002536"/>
    <w:rsid w:val="000735D4"/>
    <w:rsid w:val="00086295"/>
    <w:rsid w:val="001237C2"/>
    <w:rsid w:val="002618E9"/>
    <w:rsid w:val="003C56A6"/>
    <w:rsid w:val="004E534E"/>
    <w:rsid w:val="0052507E"/>
    <w:rsid w:val="00596722"/>
    <w:rsid w:val="005E7F9A"/>
    <w:rsid w:val="00727BEE"/>
    <w:rsid w:val="00735674"/>
    <w:rsid w:val="00767DD3"/>
    <w:rsid w:val="0079611F"/>
    <w:rsid w:val="007B123E"/>
    <w:rsid w:val="007F57A3"/>
    <w:rsid w:val="00982159"/>
    <w:rsid w:val="00A22D36"/>
    <w:rsid w:val="00A77029"/>
    <w:rsid w:val="00AF5B40"/>
    <w:rsid w:val="00C65BB7"/>
    <w:rsid w:val="00EB6D8A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BC703"/>
  <w15:chartTrackingRefBased/>
  <w15:docId w15:val="{66C447C9-0FA2-4D38-8DC2-006ED621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5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5D4"/>
    <w:rPr>
      <w:sz w:val="18"/>
      <w:szCs w:val="18"/>
    </w:rPr>
  </w:style>
  <w:style w:type="table" w:styleId="a7">
    <w:name w:val="Table Grid"/>
    <w:basedOn w:val="a1"/>
    <w:uiPriority w:val="39"/>
    <w:rsid w:val="0079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2023-06-26T00:54:00Z</cp:lastPrinted>
  <dcterms:created xsi:type="dcterms:W3CDTF">2024-09-26T01:20:00Z</dcterms:created>
  <dcterms:modified xsi:type="dcterms:W3CDTF">2024-10-09T07:48:00Z</dcterms:modified>
</cp:coreProperties>
</file>